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outlineLvl w:val="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ATRC-24，ATRC-36，ATRC-48</w:t>
      </w:r>
    </w:p>
    <w:p>
      <w:pPr>
        <w:numPr>
          <w:ilvl w:val="0"/>
          <w:numId w:val="1"/>
        </w:numPr>
        <w:ind w:right="42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The use of parts provided by other companies, our company has the right not to provide </w:t>
      </w:r>
      <w:r>
        <w:rPr>
          <w:rFonts w:ascii="仿宋" w:hAnsi="仿宋" w:eastAsia="仿宋"/>
          <w:b/>
          <w:sz w:val="24"/>
        </w:rPr>
        <w:t>warranty</w:t>
      </w:r>
      <w:r>
        <w:rPr>
          <w:rFonts w:hint="eastAsia" w:ascii="仿宋" w:hAnsi="仿宋" w:eastAsia="仿宋"/>
          <w:b/>
          <w:sz w:val="24"/>
        </w:rPr>
        <w:t xml:space="preserve"> service;</w:t>
      </w:r>
    </w:p>
    <w:p>
      <w:pPr>
        <w:numPr>
          <w:ilvl w:val="0"/>
          <w:numId w:val="1"/>
        </w:numPr>
        <w:ind w:right="420"/>
        <w:jc w:val="left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O</w:t>
      </w:r>
      <w:r>
        <w:rPr>
          <w:rFonts w:hint="eastAsia" w:ascii="仿宋" w:hAnsi="仿宋" w:eastAsia="仿宋"/>
          <w:b/>
          <w:sz w:val="24"/>
        </w:rPr>
        <w:t xml:space="preserve">rder replacement parts from authorized </w:t>
      </w:r>
      <w:r>
        <w:rPr>
          <w:rFonts w:ascii="仿宋" w:hAnsi="仿宋" w:eastAsia="仿宋"/>
          <w:b/>
          <w:sz w:val="24"/>
        </w:rPr>
        <w:t>representative</w:t>
      </w:r>
      <w:r>
        <w:rPr>
          <w:rFonts w:hint="eastAsia" w:ascii="仿宋" w:hAnsi="仿宋" w:eastAsia="仿宋"/>
          <w:b/>
          <w:sz w:val="24"/>
        </w:rPr>
        <w:t>s and after-sale service agency.</w:t>
      </w:r>
    </w:p>
    <w:p>
      <w:pPr>
        <w:numPr>
          <w:ilvl w:val="0"/>
          <w:numId w:val="1"/>
        </w:numPr>
        <w:ind w:right="420"/>
        <w:jc w:val="left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P</w:t>
      </w:r>
      <w:r>
        <w:rPr>
          <w:rFonts w:hint="eastAsia" w:ascii="仿宋" w:hAnsi="仿宋" w:eastAsia="仿宋"/>
          <w:b/>
          <w:sz w:val="24"/>
        </w:rPr>
        <w:t xml:space="preserve">rovide the model number, </w:t>
      </w:r>
      <w:r>
        <w:rPr>
          <w:rFonts w:ascii="仿宋" w:hAnsi="仿宋" w:eastAsia="仿宋"/>
          <w:b/>
          <w:sz w:val="24"/>
        </w:rPr>
        <w:t xml:space="preserve">serial </w:t>
      </w:r>
      <w:r>
        <w:rPr>
          <w:rFonts w:hint="eastAsia" w:ascii="仿宋" w:hAnsi="仿宋" w:eastAsia="仿宋"/>
          <w:b/>
          <w:sz w:val="24"/>
        </w:rPr>
        <w:t xml:space="preserve">number and </w:t>
      </w:r>
      <w:r>
        <w:rPr>
          <w:rFonts w:ascii="仿宋" w:hAnsi="仿宋" w:eastAsia="仿宋"/>
          <w:b/>
          <w:sz w:val="24"/>
        </w:rPr>
        <w:t>description</w:t>
      </w:r>
      <w:r>
        <w:rPr>
          <w:rFonts w:hint="eastAsia" w:ascii="仿宋" w:hAnsi="仿宋" w:eastAsia="仿宋"/>
          <w:b/>
          <w:sz w:val="24"/>
        </w:rPr>
        <w:t xml:space="preserve"> when you order components.</w:t>
      </w:r>
    </w:p>
    <w:p>
      <w:pPr>
        <w:ind w:right="420"/>
        <w:jc w:val="center"/>
      </w:pPr>
      <w:r>
        <w:drawing>
          <wp:inline distT="0" distB="0" distL="114300" distR="114300">
            <wp:extent cx="5175885" cy="7180580"/>
            <wp:effectExtent l="0" t="0" r="0" b="127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3" t="2848" r="27735" b="4409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718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right="420"/>
        <w:jc w:val="center"/>
        <w:rPr>
          <w:rFonts w:hint="eastAsia"/>
        </w:rPr>
      </w:pPr>
    </w:p>
    <w:p>
      <w:pPr>
        <w:ind w:right="420"/>
        <w:jc w:val="center"/>
        <w:rPr>
          <w:rFonts w:hint="eastAsia"/>
        </w:rPr>
      </w:pPr>
      <w:bookmarkStart w:id="0" w:name="_GoBack"/>
      <w:bookmarkEnd w:id="0"/>
    </w:p>
    <w:tbl>
      <w:tblPr>
        <w:tblStyle w:val="3"/>
        <w:tblW w:w="9413" w:type="dxa"/>
        <w:jc w:val="center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76"/>
        <w:gridCol w:w="2312"/>
        <w:gridCol w:w="670"/>
        <w:gridCol w:w="199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No.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Matters Code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omponent name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Qty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Dimensions</w:t>
            </w:r>
          </w:p>
          <w:p>
            <w:pPr>
              <w:ind w:right="-107" w:rightChars="-5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(mm)/Model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645" w:type="dxa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301110001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Adjustable steel legs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φ41.5*100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ATRC-24P\36P\48P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21205001007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Heat insulation tray assembly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507*620*26.5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21205002007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Merge w:val="continue"/>
            <w:vAlign w:val="top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807*620*26.5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21205003007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Merge w:val="continue"/>
            <w:vAlign w:val="top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1117*620*26.5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301080002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Galvanized flange nut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M6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301082001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Galvanized flat washer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>φ</w:t>
            </w:r>
            <w:r>
              <w:rPr>
                <w:rFonts w:ascii="仿宋" w:hAnsi="仿宋" w:eastAsia="仿宋"/>
                <w:sz w:val="24"/>
              </w:rPr>
              <w:t>6*</w:t>
            </w:r>
            <w:r>
              <w:rPr>
                <w:rFonts w:hint="eastAsia" w:ascii="仿宋" w:hAnsi="仿宋" w:eastAsia="仿宋"/>
                <w:sz w:val="24"/>
              </w:rPr>
              <w:t>φ</w:t>
            </w: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21105001031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Catch tray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475*187*25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ATRC-24P\36P\48P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2110500100</w:t>
            </w: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Control panel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605*185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2110500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905*185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2110500</w:t>
            </w: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1215*185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301030055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Piezo Igniter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PE018A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301140001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Burner knob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301081006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Galvanized screw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</w:rPr>
              <w:t>ST4.8*12.5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ATRC-24P\36P\48P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301080006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A60 valve matching M16 nut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6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8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301050012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A60 valve matching Φ10 copper hoop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6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9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12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301050009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A60 valve matching air inlet joint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301030012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A60 valve with flame out  protection device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3010400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23（NAT）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3010400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22（LP）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Nozzle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(NAT)</w:t>
            </w:r>
          </w:p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Φ2.4</w:t>
            </w:r>
          </w:p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Nozzle 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(LP)</w:t>
            </w:r>
          </w:p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Φ1.45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301080008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M18 Copper lock nut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301080007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M16 Copper nut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301050014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Copper elbow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ind w:right="-71" w:rightChars="-34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  <w:p>
            <w:pPr>
              <w:ind w:right="-71" w:rightChars="-34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211050010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27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Main fire gas pipe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Copper pipeΦ10 *1.0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645" w:type="dxa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301060001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1/8</w:t>
            </w:r>
            <w:r>
              <w:rPr>
                <w:rFonts w:ascii="仿宋" w:hAnsi="仿宋" w:eastAsia="仿宋"/>
                <w:sz w:val="24"/>
                <w:szCs w:val="30"/>
              </w:rPr>
              <w:t>”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fitting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1/8"-27NPT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ATRC-24P\36P\48P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645" w:type="dxa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301060002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Needle type pressure tap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M5*23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ATRC-24P\36P\48P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301050013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A60 valve matching 1/4 fire joint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211050010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26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Pilot light intake-tube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Copper pipeΦ6*0.8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301081002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M4*8 stainless steel recess head screw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6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8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301030015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Fire seat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301030016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Thermocouple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M9*P1.0 L=600mm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301170021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Pilot light orifice</w:t>
            </w:r>
          </w:p>
        </w:tc>
        <w:tc>
          <w:tcPr>
            <w:tcW w:w="670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27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301030029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ignition needle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ATCB-24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ATCB-36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ATCB-48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21205001001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Coutertop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610*700*218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2120500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  <w:r>
              <w:rPr>
                <w:rFonts w:ascii="仿宋" w:hAnsi="仿宋" w:eastAsia="仿宋"/>
                <w:sz w:val="24"/>
                <w:szCs w:val="30"/>
              </w:rPr>
              <w:t>001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910*700*218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2120500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  <w:r>
              <w:rPr>
                <w:rFonts w:ascii="仿宋" w:hAnsi="仿宋" w:eastAsia="仿宋"/>
                <w:sz w:val="24"/>
                <w:szCs w:val="30"/>
              </w:rPr>
              <w:t>001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1220*700*218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30102000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6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Grates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150*525*22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6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8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21205001003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Char grate back support brace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L=600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2120500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  <w:r>
              <w:rPr>
                <w:rFonts w:ascii="仿宋" w:hAnsi="仿宋" w:eastAsia="仿宋"/>
                <w:sz w:val="24"/>
                <w:szCs w:val="30"/>
              </w:rPr>
              <w:t>003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L=900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2120500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  <w:r>
              <w:rPr>
                <w:rFonts w:ascii="仿宋" w:hAnsi="仿宋" w:eastAsia="仿宋"/>
                <w:sz w:val="24"/>
                <w:szCs w:val="30"/>
              </w:rPr>
              <w:t>003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L=1210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30117000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Short burner deflector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92*103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301170001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Long burner deflector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L=451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301010007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U-type burner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645" w:type="dxa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3010300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23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Pressure maintaining valve</w:t>
            </w:r>
          </w:p>
        </w:tc>
        <w:tc>
          <w:tcPr>
            <w:tcW w:w="670" w:type="dxa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RV48CLM-66-0012 CE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ATRC-24P\36P\48P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3010700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20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Gas manifold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Φ</w:t>
            </w:r>
            <w:r>
              <w:rPr>
                <w:rFonts w:ascii="仿宋" w:hAnsi="仿宋" w:eastAsia="仿宋"/>
                <w:sz w:val="24"/>
                <w:szCs w:val="30"/>
              </w:rPr>
              <w:t>26-503*6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  <w:r>
              <w:rPr>
                <w:rFonts w:ascii="仿宋" w:hAnsi="仿宋" w:eastAsia="仿宋"/>
                <w:sz w:val="24"/>
                <w:szCs w:val="30"/>
              </w:rPr>
              <w:t>8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3010700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21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Gas manifold</w:t>
            </w: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Φ</w:t>
            </w:r>
            <w:r>
              <w:rPr>
                <w:rFonts w:ascii="仿宋" w:hAnsi="仿宋" w:eastAsia="仿宋"/>
                <w:sz w:val="24"/>
                <w:szCs w:val="30"/>
              </w:rPr>
              <w:t>26-803*6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  <w:r>
              <w:rPr>
                <w:rFonts w:ascii="仿宋" w:hAnsi="仿宋" w:eastAsia="仿宋"/>
                <w:sz w:val="24"/>
                <w:szCs w:val="30"/>
              </w:rPr>
              <w:t>8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3010700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22</w:t>
            </w:r>
          </w:p>
        </w:tc>
        <w:tc>
          <w:tcPr>
            <w:tcW w:w="2312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Gas manifold</w:t>
            </w: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Φ</w:t>
            </w:r>
            <w:r>
              <w:rPr>
                <w:rFonts w:ascii="仿宋" w:hAnsi="仿宋" w:eastAsia="仿宋"/>
                <w:sz w:val="24"/>
                <w:szCs w:val="30"/>
              </w:rPr>
              <w:t>26-1113*6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4</w:t>
            </w:r>
            <w:r>
              <w:rPr>
                <w:rFonts w:ascii="仿宋" w:hAnsi="仿宋" w:eastAsia="仿宋"/>
                <w:sz w:val="24"/>
                <w:szCs w:val="30"/>
              </w:rPr>
              <w:t>8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2120500100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Surround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610*640*203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2120500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910*640*203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ATRC-36P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2120500</w:t>
            </w: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312" w:type="dxa"/>
            <w:vMerge w:val="continue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ind w:right="-71" w:rightChars="-34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1220*640*203</w:t>
            </w:r>
          </w:p>
        </w:tc>
        <w:tc>
          <w:tcPr>
            <w:tcW w:w="2115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ATRC-48P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364490</wp:posOffset>
                </wp:positionV>
                <wp:extent cx="1337310" cy="707390"/>
                <wp:effectExtent l="0" t="0" r="15240" b="0"/>
                <wp:wrapNone/>
                <wp:docPr id="70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310" cy="707390"/>
                          <a:chOff x="0" y="0"/>
                          <a:chExt cx="1945" cy="1084"/>
                        </a:xfrm>
                      </wpg:grpSpPr>
                      <wps:wsp>
                        <wps:cNvPr id="71" name="Text Box 16"/>
                        <wps:cNvSpPr txBox="1"/>
                        <wps:spPr>
                          <a:xfrm>
                            <a:off x="1016" y="0"/>
                            <a:ext cx="360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汉仪长仿宋体" w:eastAsia="汉仪长仿宋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g:grpSp>
                        <wpg:cNvPr id="72" name="Group 17"/>
                        <wpg:cNvGrpSpPr/>
                        <wpg:grpSpPr>
                          <a:xfrm>
                            <a:off x="0" y="19"/>
                            <a:ext cx="1945" cy="1065"/>
                            <a:chOff x="0" y="0"/>
                            <a:chExt cx="1945" cy="1065"/>
                          </a:xfrm>
                        </wpg:grpSpPr>
                        <wps:wsp>
                          <wps:cNvPr id="73" name="Line 18"/>
                          <wps:cNvCnPr/>
                          <wps:spPr>
                            <a:xfrm>
                              <a:off x="101" y="52"/>
                              <a:ext cx="1844" cy="48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" name="Line 19"/>
                          <wps:cNvCnPr/>
                          <wps:spPr>
                            <a:xfrm>
                              <a:off x="101" y="53"/>
                              <a:ext cx="1053" cy="8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" name="Text Box 20"/>
                          <wps:cNvSpPr txBox="1"/>
                          <wps:spPr>
                            <a:xfrm>
                              <a:off x="1197" y="0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6" name="Text Box 21"/>
                          <wps:cNvSpPr txBox="1"/>
                          <wps:spPr>
                            <a:xfrm>
                              <a:off x="1553" y="91"/>
                              <a:ext cx="362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7" name="Text Box 22"/>
                          <wps:cNvSpPr txBox="1"/>
                          <wps:spPr>
                            <a:xfrm>
                              <a:off x="1401" y="37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8" name="Text Box 23"/>
                          <wps:cNvSpPr txBox="1"/>
                          <wps:spPr>
                            <a:xfrm>
                              <a:off x="761" y="271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9" name="Text Box 24"/>
                          <wps:cNvSpPr txBox="1"/>
                          <wps:spPr>
                            <a:xfrm>
                              <a:off x="0" y="169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0" name="Text Box 25"/>
                          <wps:cNvSpPr txBox="1"/>
                          <wps:spPr>
                            <a:xfrm>
                              <a:off x="1000" y="397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1" name="Text Box 26"/>
                          <wps:cNvSpPr txBox="1"/>
                          <wps:spPr>
                            <a:xfrm>
                              <a:off x="170" y="349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2" name="Text Box 27"/>
                          <wps:cNvSpPr txBox="1"/>
                          <wps:spPr>
                            <a:xfrm>
                              <a:off x="331" y="475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3" name="Text Box 28"/>
                          <wps:cNvSpPr txBox="1"/>
                          <wps:spPr>
                            <a:xfrm>
                              <a:off x="486" y="643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4" name="Text Box 29"/>
                          <wps:cNvSpPr txBox="1"/>
                          <wps:spPr>
                            <a:xfrm>
                              <a:off x="1236" y="475"/>
                              <a:ext cx="391" cy="4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5" name="Text Box 30"/>
                          <wps:cNvSpPr txBox="1"/>
                          <wps:spPr>
                            <a:xfrm>
                              <a:off x="1433" y="580"/>
                              <a:ext cx="360" cy="4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汉仪长仿宋体" w:eastAsia="汉仪长仿宋体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-18.1pt;margin-top:28.7pt;height:55.7pt;width:105.3pt;z-index:251688960;mso-width-relative:page;mso-height-relative:page;" coordsize="1945,1084" o:gfxdata="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9wLRCtoAAAAKAQAADwAAAAAAAAABACAAAAAiAAAAZHJzL2Rvd25yZXYueG1sUEsBAhQAFAAA&#10;AAgAh07iQDV+Wt/uAwAAdxkAAA4AAAAAAAAAAQAgAAAAKQEAAGRycy9lMm9Eb2MueG1sUEsFBgAA&#10;AAAGAAYAWQEAAIkHAAAAAA==&#10;">
                <o:lock v:ext="edit" aspectratio="f"/>
                <v:shape id="Text Box 16" o:spid="_x0000_s1026" o:spt="202" type="#_x0000_t202" style="position:absolute;left:1016;top:0;height:422;width:360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汉仪长仿宋体" w:eastAsia="汉仪长仿宋体"/>
                            <w:sz w:val="24"/>
                          </w:rPr>
                        </w:pPr>
                      </w:p>
                    </w:txbxContent>
                  </v:textbox>
                </v:shape>
                <v:group id="Group 17" o:spid="_x0000_s1026" o:spt="203" style="position:absolute;left:0;top:19;height:1065;width:1945;" coordsize="1945,1065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Line 18" o:spid="_x0000_s1026" o:spt="20" style="position:absolute;left:101;top:52;height:488;width:1844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9" o:spid="_x0000_s1026" o:spt="20" style="position:absolute;left:101;top:53;height:896;width:1053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20" o:spid="_x0000_s1026" o:spt="202" type="#_x0000_t202" style="position:absolute;left:1197;top:0;height:422;width:360;" filled="f" stroked="f" coordsize="21600,21600" o:gfxdata="UEsDBAoAAAAAAIdO4kAAAAAAAAAAAAAAAAAEAAAAZHJzL1BLAwQUAAAACACHTuJAjhvAz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8D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21" o:spid="_x0000_s1026" o:spt="202" type="#_x0000_t202" style="position:absolute;left:1553;top:91;height:422;width:362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22" o:spid="_x0000_s1026" o:spt="202" type="#_x0000_t202" style="position:absolute;left:1401;top:37;height:422;width:360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23" o:spid="_x0000_s1026" o:spt="202" type="#_x0000_t202" style="position:absolute;left:761;top:271;height:422;width:360;" filled="f" stroked="f" coordsize="21600,21600" o:gfxdata="UEsDBAoAAAAAAIdO4kAAAAAAAAAAAAAAAAAEAAAAZHJzL1BLAwQUAAAACACHTuJAYBpvUL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2P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b1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24" o:spid="_x0000_s1026" o:spt="202" type="#_x0000_t202" style="position:absolute;left:0;top:169;height:422;width:360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25" o:spid="_x0000_s1026" o:spt="202" type="#_x0000_t202" style="position:absolute;left:1000;top:397;height:422;width:360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26" o:spid="_x0000_s1026" o:spt="202" type="#_x0000_t202" style="position:absolute;left:170;top:349;height:422;width:360;" filled="f" stroked="f" coordsize="21600,21600" o:gfxdata="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bb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27" o:spid="_x0000_s1026" o:spt="202" type="#_x0000_t202" style="position:absolute;left:331;top:475;height:422;width:360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28" o:spid="_x0000_s1026" o:spt="202" type="#_x0000_t202" style="position:absolute;left:486;top:643;height:422;width:360;" filled="f" stroked="f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29" o:spid="_x0000_s1026" o:spt="202" type="#_x0000_t202" style="position:absolute;left:1236;top:475;height:417;width:391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Text Box 30" o:spid="_x0000_s1026" o:spt="202" type="#_x0000_t202" style="position:absolute;left:1433;top:580;height:422;width:360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汉仪长仿宋体" w:eastAsia="汉仪长仿宋体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374650</wp:posOffset>
                </wp:positionV>
                <wp:extent cx="552450" cy="295275"/>
                <wp:effectExtent l="0" t="0" r="0" b="0"/>
                <wp:wrapNone/>
                <wp:docPr id="69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Model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73.75pt;margin-top:29.5pt;height:23.25pt;width:43.5pt;z-index:251691008;mso-width-relative:page;mso-height-relative:page;" filled="f" stroked="f" coordsize="21600,21600" o:gfxdata="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zKd&#10;ydcAAAAKAQAADwAAAAAAAAABACAAAAAiAAAAZHJzL2Rvd25yZXYueG1sUEsBAhQAFAAAAAgAh07i&#10;QMam4QKxAQAAPg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Model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8820" w:type="dxa"/>
        <w:jc w:val="center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280670</wp:posOffset>
                      </wp:positionV>
                      <wp:extent cx="552450" cy="295275"/>
                      <wp:effectExtent l="0" t="0" r="0" b="0"/>
                      <wp:wrapNone/>
                      <wp:docPr id="86" name="文本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4pt;margin-top:22.1pt;height:23.25pt;width:43.5pt;z-index:251693056;mso-width-relative:page;mso-height-relative:page;" filled="f" stroked="f" coordsize="21600,21600" o:gfxdata="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cq&#10;1SXYAAAACAEAAA8AAAAAAAAAAQAgAAAAIgAAAGRycy9kb3ducmV2LnhtbFBLAQIUABQAAAAIAIdO&#10;4kArzJHosQEAAD4DAAAOAAAAAAAAAAEAIAAAACc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245110</wp:posOffset>
                      </wp:positionV>
                      <wp:extent cx="552450" cy="295275"/>
                      <wp:effectExtent l="0" t="0" r="0" b="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Qty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1pt;margin-top:19.3pt;height:23.25pt;width:43.5pt;z-index:251692032;mso-width-relative:page;mso-height-relative:page;" filled="f" stroked="f" coordsize="21600,21600" o:gfxdata="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vFNV3&#10;1gAAAAgBAAAPAAAAAAAAAAEAIAAAACIAAABkcnMvZG93bnJldi54bWxQSwECFAAUAAAACACHTuJA&#10;RtA5x7EBAAA+AwAADgAAAAAAAAABACAAAAAlAQAAZHJzL2Uyb0RvYy54bWxQSwUGAAAAAAYABgBZ&#10;AQAASAUAAAAA&#10;">
                      <v:fill on="f" focussize="0,0"/>
                      <v:stroke on="f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Qty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ATRC-24P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ATRC-36P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ATRC-48P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16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A</w:t>
            </w:r>
            <w:r>
              <w:rPr>
                <w:rFonts w:hint="eastAsia" w:ascii="仿宋" w:hAnsi="仿宋" w:eastAsia="仿宋"/>
                <w:sz w:val="24"/>
              </w:rPr>
              <w:t>djustable steel legs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 pieces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301110001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 pieces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301110001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 pieces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301110001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16" w:type="dxa"/>
            <w:vAlign w:val="center"/>
          </w:tcPr>
          <w:p>
            <w:pPr>
              <w:ind w:right="-109" w:rightChars="-5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Heat insulation tray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21205001007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2120500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007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2120500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007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16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</w:t>
            </w:r>
            <w:r>
              <w:rPr>
                <w:rFonts w:hint="eastAsia" w:ascii="仿宋" w:hAnsi="仿宋" w:eastAsia="仿宋"/>
                <w:sz w:val="24"/>
              </w:rPr>
              <w:t>atch tray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21105001031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016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pressure maintaining valve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  <w:szCs w:val="30"/>
              </w:rPr>
              <w:t>3010300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  <w:szCs w:val="30"/>
              </w:rPr>
              <w:t>3010300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  <w:szCs w:val="30"/>
              </w:rPr>
              <w:t>3010300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23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16" w:type="dxa"/>
            <w:vAlign w:val="center"/>
          </w:tcPr>
          <w:p>
            <w:pPr>
              <w:ind w:right="29" w:rightChars="14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Nozzle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汉仪长仿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2 piece</w:t>
            </w:r>
            <w:r>
              <w:rPr>
                <w:rFonts w:hint="eastAsia" w:eastAsia="汉仪长仿宋体"/>
                <w:color w:val="000000"/>
                <w:szCs w:val="21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</w:rPr>
              <w:t>3010400</w:t>
            </w:r>
            <w:r>
              <w:rPr>
                <w:rFonts w:hint="eastAsia" w:ascii="仿宋" w:hAnsi="仿宋" w:eastAsia="仿宋"/>
                <w:sz w:val="24"/>
              </w:rPr>
              <w:t>23</w:t>
            </w:r>
            <w:r>
              <w:rPr>
                <w:rFonts w:hint="eastAsia" w:eastAsia="汉仪长仿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eastAsia="汉仪长仿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eastAsia="汉仪长仿宋体"/>
                <w:color w:val="000000"/>
                <w:szCs w:val="21"/>
              </w:rPr>
            </w:pPr>
            <w:r>
              <w:rPr>
                <w:rFonts w:hint="eastAsia" w:eastAsia="汉仪长仿宋体"/>
                <w:color w:val="000000"/>
                <w:szCs w:val="21"/>
              </w:rPr>
              <w:t>or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</w:rPr>
              <w:t>3010400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汉仪长仿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3 piece</w:t>
            </w:r>
            <w:r>
              <w:rPr>
                <w:rFonts w:hint="eastAsia" w:eastAsia="汉仪长仿宋体"/>
                <w:color w:val="000000"/>
                <w:szCs w:val="21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</w:rPr>
              <w:t>3010400</w:t>
            </w:r>
            <w:r>
              <w:rPr>
                <w:rFonts w:hint="eastAsia" w:ascii="仿宋" w:hAnsi="仿宋" w:eastAsia="仿宋"/>
                <w:sz w:val="24"/>
              </w:rPr>
              <w:t>23</w:t>
            </w:r>
            <w:r>
              <w:rPr>
                <w:rFonts w:hint="eastAsia" w:eastAsia="汉仪长仿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eastAsia="汉仪长仿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eastAsia="汉仪长仿宋体"/>
                <w:color w:val="000000"/>
                <w:szCs w:val="21"/>
              </w:rPr>
            </w:pPr>
            <w:r>
              <w:rPr>
                <w:rFonts w:hint="eastAsia" w:eastAsia="汉仪长仿宋体"/>
                <w:color w:val="000000"/>
                <w:szCs w:val="21"/>
              </w:rPr>
              <w:t>or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</w:rPr>
              <w:t>3010400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汉仪长仿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4 piece</w:t>
            </w:r>
            <w:r>
              <w:rPr>
                <w:rFonts w:hint="eastAsia" w:eastAsia="汉仪长仿宋体"/>
                <w:color w:val="000000"/>
                <w:szCs w:val="21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</w:rPr>
              <w:t>3010400</w:t>
            </w:r>
            <w:r>
              <w:rPr>
                <w:rFonts w:hint="eastAsia" w:ascii="仿宋" w:hAnsi="仿宋" w:eastAsia="仿宋"/>
                <w:sz w:val="24"/>
              </w:rPr>
              <w:t>23</w:t>
            </w:r>
            <w:r>
              <w:rPr>
                <w:rFonts w:hint="eastAsia" w:eastAsia="汉仪长仿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eastAsia="汉仪长仿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eastAsia="汉仪长仿宋体"/>
                <w:color w:val="000000"/>
                <w:szCs w:val="21"/>
              </w:rPr>
            </w:pPr>
            <w:r>
              <w:rPr>
                <w:rFonts w:hint="eastAsia" w:eastAsia="汉仪长仿宋体"/>
                <w:color w:val="000000"/>
                <w:szCs w:val="21"/>
              </w:rPr>
              <w:t>or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</w:rPr>
              <w:t>3010400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16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No.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 xml:space="preserve"> Battery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 xml:space="preserve">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（306090005）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 xml:space="preserve">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（306090005）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 xml:space="preserve">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（306090005）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16" w:type="dxa"/>
            <w:vAlign w:val="center"/>
          </w:tcPr>
          <w:p>
            <w:pPr>
              <w:ind w:right="-109" w:rightChars="-5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instructions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（304080041）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（304080041）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 piece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（304080041）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长仿宋体">
    <w:altName w:val="仿宋"/>
    <w:panose1 w:val="02010600000101010101"/>
    <w:charset w:val="86"/>
    <w:family w:val="auto"/>
    <w:pitch w:val="default"/>
    <w:sig w:usb0="00000000" w:usb1="0000000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48px;height:130px" o:bullet="t">
        <v:imagedata r:id="rId1" o:title=""/>
      </v:shape>
    </w:pict>
  </w:numPicBullet>
  <w:abstractNum w:abstractNumId="0">
    <w:nsid w:val="0C5671D5"/>
    <w:multiLevelType w:val="multilevel"/>
    <w:tmpl w:val="0C5671D5"/>
    <w:lvl w:ilvl="0" w:tentative="0">
      <w:start w:val="1"/>
      <w:numFmt w:val="bullet"/>
      <w:lvlText w:val=""/>
      <w:lvlPicBulletId w:val="0"/>
      <w:lvlJc w:val="left"/>
      <w:pPr>
        <w:tabs>
          <w:tab w:val="left" w:pos="0"/>
        </w:tabs>
        <w:ind w:left="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31FCC"/>
    <w:rsid w:val="1EF31FCC"/>
    <w:rsid w:val="20516D32"/>
    <w:rsid w:val="30260DD2"/>
    <w:rsid w:val="315B1720"/>
    <w:rsid w:val="3A8C0860"/>
    <w:rsid w:val="65C85E76"/>
    <w:rsid w:val="6F0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2018-03-05T02:19:00Z</dcterms:created>
  <dc:creator>星空</dc:creator>
  <cp:lastModifiedBy>星空</cp:lastModifiedBy>
  <dcterms:modified xsi:type="dcterms:W3CDTF">2018-03-13T00:56:25Z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